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D8" w:rsidRPr="00374BC9" w:rsidRDefault="00FF68D8" w:rsidP="00DD7528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 w:rsidRPr="00374BC9">
        <w:rPr>
          <w:rFonts w:ascii="Book Antiqua" w:hAnsi="Book Antiqua"/>
          <w:b/>
          <w:color w:val="404040"/>
        </w:rPr>
        <w:t>Министерство культуры Республики Татарстан</w:t>
      </w:r>
    </w:p>
    <w:p w:rsidR="00FF68D8" w:rsidRPr="00374BC9" w:rsidRDefault="00FF68D8" w:rsidP="00DD7528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 w:rsidRPr="00374BC9">
        <w:rPr>
          <w:rFonts w:ascii="Book Antiqua" w:hAnsi="Book Antiqua"/>
          <w:b/>
          <w:color w:val="404040"/>
        </w:rPr>
        <w:t>Татарская государственная филармония им. Г. Тукая</w:t>
      </w:r>
    </w:p>
    <w:p w:rsidR="00860DE3" w:rsidRPr="00374BC9" w:rsidRDefault="00860DE3" w:rsidP="00860DE3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</w:p>
    <w:p w:rsidR="00FF68D8" w:rsidRPr="00374BC9" w:rsidRDefault="00FF68D8" w:rsidP="00860DE3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96"/>
          <w:szCs w:val="96"/>
        </w:rPr>
      </w:pPr>
      <w:r w:rsidRPr="00374BC9">
        <w:rPr>
          <w:rFonts w:ascii="Book Antiqua" w:hAnsi="Book Antiqua"/>
          <w:i/>
          <w:color w:val="404040"/>
          <w:sz w:val="96"/>
          <w:szCs w:val="96"/>
        </w:rPr>
        <w:t>Благодар</w:t>
      </w:r>
      <w:r w:rsidR="00374BC9" w:rsidRPr="00374BC9">
        <w:rPr>
          <w:rFonts w:ascii="Book Antiqua" w:hAnsi="Book Antiqua"/>
          <w:i/>
          <w:color w:val="404040"/>
          <w:sz w:val="96"/>
          <w:szCs w:val="96"/>
        </w:rPr>
        <w:t>ность</w:t>
      </w:r>
    </w:p>
    <w:p w:rsidR="009B0BAA" w:rsidRDefault="009B0BAA" w:rsidP="009B0B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04040"/>
        </w:rPr>
      </w:pPr>
      <w:r>
        <w:rPr>
          <w:b/>
          <w:color w:val="404040"/>
        </w:rPr>
        <w:t>воспитанникам д</w:t>
      </w:r>
      <w:r w:rsidRPr="009D500C">
        <w:rPr>
          <w:b/>
          <w:color w:val="404040"/>
        </w:rPr>
        <w:t xml:space="preserve">етской эстрадной вокальной студии </w:t>
      </w:r>
    </w:p>
    <w:p w:rsidR="009B0BAA" w:rsidRPr="009D500C" w:rsidRDefault="009B0BAA" w:rsidP="009B0B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04040"/>
        </w:rPr>
      </w:pPr>
      <w:r w:rsidRPr="009D500C">
        <w:rPr>
          <w:b/>
          <w:color w:val="404040"/>
        </w:rPr>
        <w:t xml:space="preserve">ДШИ Авиастроительного р-на </w:t>
      </w:r>
      <w:proofErr w:type="gramStart"/>
      <w:r w:rsidRPr="009D500C">
        <w:rPr>
          <w:b/>
          <w:color w:val="404040"/>
        </w:rPr>
        <w:t>г</w:t>
      </w:r>
      <w:proofErr w:type="gramEnd"/>
      <w:r w:rsidRPr="009D500C">
        <w:rPr>
          <w:b/>
          <w:color w:val="404040"/>
        </w:rPr>
        <w:t>. Казани</w:t>
      </w:r>
    </w:p>
    <w:p w:rsidR="009B0BAA" w:rsidRPr="009D500C" w:rsidRDefault="009B0BAA" w:rsidP="009B0B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04040"/>
        </w:rPr>
      </w:pPr>
    </w:p>
    <w:p w:rsidR="009B0BAA" w:rsidRPr="009D500C" w:rsidRDefault="009B0BAA" w:rsidP="009B0B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04040"/>
        </w:rPr>
      </w:pPr>
      <w:r w:rsidRPr="009D500C">
        <w:rPr>
          <w:b/>
          <w:color w:val="404040"/>
        </w:rPr>
        <w:t>в составе:</w:t>
      </w:r>
    </w:p>
    <w:p w:rsidR="009B0BAA" w:rsidRPr="009B0BAA" w:rsidRDefault="009B0BAA" w:rsidP="009B0B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04040"/>
          <w:sz w:val="32"/>
          <w:szCs w:val="32"/>
        </w:rPr>
      </w:pPr>
      <w:r w:rsidRPr="009B0BAA">
        <w:rPr>
          <w:b/>
          <w:color w:val="404040"/>
          <w:sz w:val="32"/>
          <w:szCs w:val="32"/>
        </w:rPr>
        <w:t xml:space="preserve">Морозова Арина, Юсупов </w:t>
      </w:r>
      <w:proofErr w:type="spellStart"/>
      <w:r w:rsidRPr="009B0BAA">
        <w:rPr>
          <w:b/>
          <w:color w:val="404040"/>
          <w:sz w:val="32"/>
          <w:szCs w:val="32"/>
        </w:rPr>
        <w:t>Камиль</w:t>
      </w:r>
      <w:proofErr w:type="spellEnd"/>
      <w:r w:rsidRPr="009B0BAA">
        <w:rPr>
          <w:b/>
          <w:color w:val="404040"/>
          <w:sz w:val="32"/>
          <w:szCs w:val="32"/>
        </w:rPr>
        <w:t xml:space="preserve">, Юсупов </w:t>
      </w:r>
      <w:proofErr w:type="spellStart"/>
      <w:r w:rsidRPr="009B0BAA">
        <w:rPr>
          <w:b/>
          <w:color w:val="404040"/>
          <w:sz w:val="32"/>
          <w:szCs w:val="32"/>
        </w:rPr>
        <w:t>Наиль</w:t>
      </w:r>
      <w:proofErr w:type="spellEnd"/>
      <w:r w:rsidRPr="009B0BAA">
        <w:rPr>
          <w:b/>
          <w:color w:val="404040"/>
          <w:sz w:val="32"/>
          <w:szCs w:val="32"/>
        </w:rPr>
        <w:t xml:space="preserve"> </w:t>
      </w:r>
    </w:p>
    <w:p w:rsidR="009B0BAA" w:rsidRPr="009D500C" w:rsidRDefault="009B0BAA" w:rsidP="009B0B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04040"/>
        </w:rPr>
      </w:pPr>
    </w:p>
    <w:p w:rsidR="00374BC9" w:rsidRPr="00374BC9" w:rsidRDefault="00374BC9" w:rsidP="009C70B3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</w:p>
    <w:p w:rsidR="00FF68D8" w:rsidRPr="00F832AF" w:rsidRDefault="00D31AB9" w:rsidP="009C70B3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  <w:sz w:val="28"/>
          <w:szCs w:val="28"/>
        </w:rPr>
      </w:pPr>
      <w:r w:rsidRPr="00F832AF">
        <w:rPr>
          <w:rFonts w:ascii="Book Antiqua" w:hAnsi="Book Antiqua"/>
          <w:b/>
          <w:color w:val="404040"/>
          <w:sz w:val="28"/>
          <w:szCs w:val="28"/>
        </w:rPr>
        <w:t>р</w:t>
      </w:r>
      <w:r w:rsidR="00FF68D8" w:rsidRPr="00F832AF">
        <w:rPr>
          <w:rFonts w:ascii="Book Antiqua" w:hAnsi="Book Antiqua"/>
          <w:b/>
          <w:color w:val="404040"/>
          <w:sz w:val="28"/>
          <w:szCs w:val="28"/>
        </w:rPr>
        <w:t>уководитель Глазкова Алина Александровна</w:t>
      </w:r>
    </w:p>
    <w:p w:rsidR="00FF68D8" w:rsidRPr="00374BC9" w:rsidRDefault="00FF68D8" w:rsidP="00860DE3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</w:rPr>
      </w:pPr>
    </w:p>
    <w:p w:rsidR="004F36BE" w:rsidRDefault="004F36BE" w:rsidP="004F36BE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</w:rPr>
      </w:pPr>
      <w:r w:rsidRPr="00A17BD7">
        <w:rPr>
          <w:rFonts w:ascii="Book Antiqua" w:hAnsi="Book Antiqua"/>
          <w:color w:val="404040"/>
        </w:rPr>
        <w:t xml:space="preserve">за </w:t>
      </w:r>
      <w:r w:rsidR="00162856">
        <w:rPr>
          <w:rFonts w:ascii="Book Antiqua" w:hAnsi="Book Antiqua"/>
          <w:color w:val="404040"/>
        </w:rPr>
        <w:t xml:space="preserve">верность искусству и активное </w:t>
      </w:r>
      <w:r w:rsidRPr="00A17BD7">
        <w:rPr>
          <w:rFonts w:ascii="Book Antiqua" w:hAnsi="Book Antiqua"/>
          <w:color w:val="404040"/>
        </w:rPr>
        <w:t xml:space="preserve">участие </w:t>
      </w:r>
      <w:r w:rsidR="009B0BAA">
        <w:rPr>
          <w:rFonts w:ascii="Book Antiqua" w:hAnsi="Book Antiqua"/>
          <w:color w:val="404040"/>
        </w:rPr>
        <w:t xml:space="preserve">в </w:t>
      </w:r>
      <w:r w:rsidR="00D068A1">
        <w:rPr>
          <w:rFonts w:ascii="Book Antiqua" w:hAnsi="Book Antiqua"/>
          <w:color w:val="404040"/>
        </w:rPr>
        <w:t>шоу-</w:t>
      </w:r>
      <w:r w:rsidR="009B0BAA">
        <w:rPr>
          <w:rFonts w:ascii="Book Antiqua" w:hAnsi="Book Antiqua"/>
          <w:color w:val="404040"/>
        </w:rPr>
        <w:t>проекте</w:t>
      </w:r>
      <w:r>
        <w:rPr>
          <w:rFonts w:ascii="Book Antiqua" w:hAnsi="Book Antiqua"/>
          <w:color w:val="404040"/>
        </w:rPr>
        <w:t xml:space="preserve"> </w:t>
      </w:r>
    </w:p>
    <w:p w:rsidR="004F36BE" w:rsidRPr="00AD0247" w:rsidRDefault="009B0BAA" w:rsidP="004F36BE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  <w:sz w:val="56"/>
          <w:szCs w:val="56"/>
        </w:rPr>
      </w:pPr>
      <w:r w:rsidRPr="00AD0247">
        <w:rPr>
          <w:rFonts w:ascii="Book Antiqua" w:hAnsi="Book Antiqua"/>
          <w:color w:val="404040"/>
          <w:sz w:val="56"/>
          <w:szCs w:val="56"/>
        </w:rPr>
        <w:t xml:space="preserve"> </w:t>
      </w:r>
      <w:r w:rsidR="004F36BE" w:rsidRPr="00162856">
        <w:rPr>
          <w:rFonts w:ascii="Book Antiqua" w:hAnsi="Book Antiqua"/>
          <w:color w:val="404040"/>
          <w:sz w:val="48"/>
          <w:szCs w:val="48"/>
        </w:rPr>
        <w:t>«</w:t>
      </w:r>
      <w:r w:rsidRPr="00162856">
        <w:rPr>
          <w:rFonts w:ascii="Book Antiqua" w:hAnsi="Book Antiqua"/>
          <w:color w:val="404040"/>
          <w:sz w:val="48"/>
          <w:szCs w:val="48"/>
        </w:rPr>
        <w:t>Праздник новогоднего непослушания</w:t>
      </w:r>
      <w:r w:rsidR="004F36BE" w:rsidRPr="00AD0247">
        <w:rPr>
          <w:rFonts w:ascii="Book Antiqua" w:hAnsi="Book Antiqua"/>
          <w:color w:val="404040"/>
          <w:sz w:val="56"/>
          <w:szCs w:val="56"/>
        </w:rPr>
        <w:t xml:space="preserve">» </w:t>
      </w:r>
    </w:p>
    <w:p w:rsidR="004F36BE" w:rsidRPr="00AD0247" w:rsidRDefault="004F36BE" w:rsidP="004F36BE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  <w:sz w:val="28"/>
          <w:szCs w:val="28"/>
        </w:rPr>
      </w:pPr>
      <w:r w:rsidRPr="00AD0247">
        <w:rPr>
          <w:rFonts w:ascii="Book Antiqua" w:hAnsi="Book Antiqua"/>
          <w:color w:val="404040"/>
          <w:sz w:val="28"/>
          <w:szCs w:val="28"/>
        </w:rPr>
        <w:t>Государственного оркестра народных инструментов Республики Татарстан</w:t>
      </w:r>
    </w:p>
    <w:p w:rsidR="00162856" w:rsidRDefault="00162856" w:rsidP="001703C7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</w:p>
    <w:p w:rsidR="001703C7" w:rsidRDefault="00162856" w:rsidP="001703C7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  <w:r>
        <w:rPr>
          <w:rFonts w:ascii="Book Antiqua" w:hAnsi="Book Antiqua"/>
          <w:i/>
          <w:color w:val="404040"/>
          <w:sz w:val="48"/>
          <w:szCs w:val="48"/>
        </w:rPr>
        <w:t>ЗВОНЧЕ!</w:t>
      </w:r>
    </w:p>
    <w:p w:rsidR="00162856" w:rsidRDefault="00162856" w:rsidP="001703C7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  <w:r>
        <w:rPr>
          <w:rFonts w:ascii="Book Antiqua" w:hAnsi="Book Antiqua"/>
          <w:i/>
          <w:color w:val="404040"/>
          <w:sz w:val="48"/>
          <w:szCs w:val="48"/>
        </w:rPr>
        <w:t>ЯРЧЕ!</w:t>
      </w:r>
    </w:p>
    <w:p w:rsidR="00162856" w:rsidRDefault="00162856" w:rsidP="001703C7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  <w:r>
        <w:rPr>
          <w:rFonts w:ascii="Book Antiqua" w:hAnsi="Book Antiqua"/>
          <w:i/>
          <w:color w:val="404040"/>
          <w:sz w:val="48"/>
          <w:szCs w:val="48"/>
        </w:rPr>
        <w:t>ВЕСЕЛЕЕ!</w:t>
      </w:r>
    </w:p>
    <w:p w:rsidR="00374BC9" w:rsidRDefault="00374BC9" w:rsidP="00374BC9">
      <w:pPr>
        <w:rPr>
          <w:rFonts w:ascii="Book Antiqua" w:hAnsi="Book Antiqua" w:cs="Times New Roman"/>
          <w:b/>
        </w:rPr>
      </w:pPr>
    </w:p>
    <w:p w:rsidR="00374BC9" w:rsidRDefault="00374BC9" w:rsidP="00374BC9">
      <w:pPr>
        <w:rPr>
          <w:rFonts w:ascii="Book Antiqua" w:hAnsi="Book Antiqua" w:cs="Times New Roman"/>
          <w:b/>
        </w:rPr>
      </w:pPr>
    </w:p>
    <w:p w:rsidR="00374BC9" w:rsidRDefault="00374BC9" w:rsidP="00374BC9">
      <w:pPr>
        <w:rPr>
          <w:rFonts w:ascii="Book Antiqua" w:hAnsi="Book Antiqua" w:cs="Times New Roman"/>
          <w:b/>
        </w:rPr>
      </w:pPr>
    </w:p>
    <w:p w:rsidR="00374BC9" w:rsidRPr="009F02BF" w:rsidRDefault="00374BC9" w:rsidP="00374BC9">
      <w:pPr>
        <w:rPr>
          <w:rFonts w:ascii="Book Antiqua" w:hAnsi="Book Antiqua" w:cs="Times New Roman"/>
          <w:b/>
        </w:rPr>
      </w:pPr>
    </w:p>
    <w:p w:rsidR="00374BC9" w:rsidRPr="009F02BF" w:rsidRDefault="00374BC9" w:rsidP="00374BC9">
      <w:pPr>
        <w:rPr>
          <w:rFonts w:ascii="Book Antiqua" w:hAnsi="Book Antiqua" w:cs="Times New Roman"/>
          <w:b/>
        </w:rPr>
      </w:pPr>
      <w:r w:rsidRPr="009F02BF">
        <w:rPr>
          <w:rFonts w:ascii="Book Antiqua" w:hAnsi="Book Antiqua" w:cs="Times New Roman"/>
          <w:b/>
        </w:rPr>
        <w:t xml:space="preserve">Директор  Татарской  государственной  филармонии  им. Г. Тукая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F02BF">
        <w:rPr>
          <w:rFonts w:ascii="Book Antiqua" w:hAnsi="Book Antiqua" w:cs="Times New Roman"/>
          <w:b/>
        </w:rPr>
        <w:t>Нуруллин</w:t>
      </w:r>
      <w:proofErr w:type="spellEnd"/>
      <w:r w:rsidRPr="009F02BF">
        <w:rPr>
          <w:rFonts w:ascii="Book Antiqua" w:hAnsi="Book Antiqua" w:cs="Times New Roman"/>
          <w:b/>
        </w:rPr>
        <w:t xml:space="preserve">  К.Н.       </w:t>
      </w:r>
    </w:p>
    <w:p w:rsidR="00374BC9" w:rsidRPr="009F02BF" w:rsidRDefault="00374BC9" w:rsidP="00374BC9">
      <w:pPr>
        <w:jc w:val="both"/>
        <w:rPr>
          <w:rFonts w:ascii="Book Antiqua" w:hAnsi="Book Antiqua" w:cs="Times New Roman"/>
          <w:b/>
        </w:rPr>
      </w:pPr>
    </w:p>
    <w:p w:rsidR="00374BC9" w:rsidRPr="009F02BF" w:rsidRDefault="00374BC9" w:rsidP="00374BC9">
      <w:pPr>
        <w:jc w:val="both"/>
        <w:rPr>
          <w:rFonts w:ascii="Book Antiqua" w:hAnsi="Book Antiqua" w:cs="Times New Roman"/>
          <w:b/>
        </w:rPr>
      </w:pPr>
      <w:r w:rsidRPr="009F02BF">
        <w:rPr>
          <w:rFonts w:ascii="Book Antiqua" w:hAnsi="Book Antiqua" w:cs="Times New Roman"/>
          <w:b/>
        </w:rPr>
        <w:t xml:space="preserve">Художественный  руководитель  Государственного  оркестра  народных  инструментов  РТ,  лауреат Государственной премии РТ  им. Г. Тукая, народный  артист  России, профессор                                                                         </w:t>
      </w:r>
    </w:p>
    <w:p w:rsidR="00374BC9" w:rsidRPr="009F02BF" w:rsidRDefault="00374BC9" w:rsidP="00374BC9">
      <w:pPr>
        <w:jc w:val="both"/>
        <w:rPr>
          <w:rFonts w:ascii="Book Antiqua" w:hAnsi="Book Antiqua" w:cs="Times New Roman"/>
          <w:b/>
        </w:rPr>
      </w:pPr>
      <w:proofErr w:type="spellStart"/>
      <w:r w:rsidRPr="009F02BF">
        <w:rPr>
          <w:rFonts w:ascii="Book Antiqua" w:hAnsi="Book Antiqua" w:cs="Times New Roman"/>
          <w:b/>
        </w:rPr>
        <w:t>Шутиков</w:t>
      </w:r>
      <w:proofErr w:type="spellEnd"/>
      <w:r w:rsidRPr="009F02BF">
        <w:rPr>
          <w:rFonts w:ascii="Book Antiqua" w:hAnsi="Book Antiqua" w:cs="Times New Roman"/>
          <w:b/>
        </w:rPr>
        <w:t xml:space="preserve">  А.И. </w:t>
      </w:r>
    </w:p>
    <w:p w:rsidR="00374BC9" w:rsidRPr="009F02BF" w:rsidRDefault="00374BC9" w:rsidP="00374BC9">
      <w:pPr>
        <w:pStyle w:val="ab"/>
        <w:shd w:val="clear" w:color="auto" w:fill="FFFFFF"/>
        <w:spacing w:before="24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</w:p>
    <w:p w:rsidR="00374BC9" w:rsidRPr="009F02BF" w:rsidRDefault="00374BC9" w:rsidP="00374BC9">
      <w:pPr>
        <w:pStyle w:val="ab"/>
        <w:shd w:val="clear" w:color="auto" w:fill="FFFFFF"/>
        <w:spacing w:before="24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</w:p>
    <w:p w:rsidR="009D500C" w:rsidRPr="009F02BF" w:rsidRDefault="009D500C" w:rsidP="00DD7528">
      <w:pPr>
        <w:rPr>
          <w:rFonts w:ascii="Book Antiqua" w:hAnsi="Book Antiqua" w:cs="Times New Roman"/>
          <w:b/>
        </w:rPr>
      </w:pPr>
    </w:p>
    <w:p w:rsidR="00374BC9" w:rsidRPr="009F02BF" w:rsidRDefault="00D068A1" w:rsidP="00F832AF">
      <w:pPr>
        <w:pStyle w:val="ab"/>
        <w:shd w:val="clear" w:color="auto" w:fill="FFFFFF"/>
        <w:spacing w:before="24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  <w:r>
        <w:rPr>
          <w:rFonts w:ascii="Book Antiqua" w:hAnsi="Book Antiqua"/>
          <w:b/>
          <w:color w:val="404040"/>
        </w:rPr>
        <w:t>Казань - 2020</w:t>
      </w:r>
    </w:p>
    <w:p w:rsidR="00374BC9" w:rsidRPr="00374BC9" w:rsidRDefault="00374BC9" w:rsidP="00374BC9">
      <w:pPr>
        <w:pStyle w:val="ab"/>
        <w:shd w:val="clear" w:color="auto" w:fill="FFFFFF"/>
        <w:spacing w:before="0" w:beforeAutospacing="0" w:after="0" w:afterAutospacing="0" w:line="292" w:lineRule="atLeast"/>
        <w:jc w:val="center"/>
        <w:textAlignment w:val="baseline"/>
        <w:rPr>
          <w:rFonts w:ascii="Book Antiqua" w:hAnsi="Book Antiqua"/>
          <w:color w:val="000000"/>
          <w:sz w:val="28"/>
          <w:szCs w:val="28"/>
        </w:rPr>
      </w:pPr>
    </w:p>
    <w:p w:rsidR="00374BC9" w:rsidRPr="00374BC9" w:rsidRDefault="00374BC9" w:rsidP="00DD7528">
      <w:pPr>
        <w:rPr>
          <w:rFonts w:ascii="Book Antiqua" w:hAnsi="Book Antiqua" w:cs="Times New Roman"/>
          <w:b/>
        </w:rPr>
      </w:pPr>
    </w:p>
    <w:p w:rsidR="00374BC9" w:rsidRPr="00374BC9" w:rsidRDefault="00374BC9" w:rsidP="00DD7528">
      <w:pPr>
        <w:rPr>
          <w:rFonts w:ascii="Book Antiqua" w:hAnsi="Book Antiqua" w:cs="Times New Roman"/>
          <w:b/>
        </w:rPr>
      </w:pP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 w:rsidRPr="00374BC9">
        <w:rPr>
          <w:rFonts w:ascii="Book Antiqua" w:hAnsi="Book Antiqua"/>
          <w:b/>
          <w:color w:val="404040"/>
        </w:rPr>
        <w:lastRenderedPageBreak/>
        <w:t>Министерство культуры Республики Татарстан</w:t>
      </w: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 w:rsidRPr="00374BC9">
        <w:rPr>
          <w:rFonts w:ascii="Book Antiqua" w:hAnsi="Book Antiqua"/>
          <w:b/>
          <w:color w:val="404040"/>
        </w:rPr>
        <w:t>Татарская государственная филармония им. Г. Тукая</w:t>
      </w: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96"/>
          <w:szCs w:val="96"/>
        </w:rPr>
      </w:pPr>
      <w:r w:rsidRPr="00374BC9">
        <w:rPr>
          <w:rFonts w:ascii="Book Antiqua" w:hAnsi="Book Antiqua"/>
          <w:i/>
          <w:color w:val="404040"/>
          <w:sz w:val="96"/>
          <w:szCs w:val="96"/>
        </w:rPr>
        <w:t>Благодарность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>
        <w:rPr>
          <w:sz w:val="28"/>
          <w:szCs w:val="28"/>
        </w:rPr>
        <w:t>Шоу-группе «Осторожно! Дети!»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>
        <w:rPr>
          <w:rFonts w:ascii="Book Antiqua" w:hAnsi="Book Antiqua"/>
          <w:b/>
          <w:color w:val="404040"/>
        </w:rPr>
        <w:t>в составе:</w:t>
      </w:r>
    </w:p>
    <w:p w:rsidR="00470351" w:rsidRDefault="00470351" w:rsidP="00470351">
      <w:pPr>
        <w:jc w:val="center"/>
        <w:rPr>
          <w:rFonts w:ascii="Book Antiqua" w:hAnsi="Book Antiqua" w:cs="Times New Roman"/>
          <w:b/>
          <w:sz w:val="28"/>
          <w:szCs w:val="28"/>
        </w:rPr>
      </w:pPr>
      <w:proofErr w:type="spellStart"/>
      <w:r>
        <w:rPr>
          <w:rFonts w:ascii="Book Antiqua" w:hAnsi="Book Antiqua" w:cs="Times New Roman"/>
          <w:b/>
          <w:sz w:val="28"/>
          <w:szCs w:val="28"/>
        </w:rPr>
        <w:t>Батыршина</w:t>
      </w:r>
      <w:proofErr w:type="spellEnd"/>
      <w:r>
        <w:rPr>
          <w:rFonts w:ascii="Book Antiqua" w:hAnsi="Book Antiqua" w:cs="Times New Roman"/>
          <w:b/>
          <w:sz w:val="28"/>
          <w:szCs w:val="28"/>
        </w:rPr>
        <w:t xml:space="preserve"> </w:t>
      </w:r>
      <w:proofErr w:type="spellStart"/>
      <w:r>
        <w:rPr>
          <w:rFonts w:ascii="Book Antiqua" w:hAnsi="Book Antiqua" w:cs="Times New Roman"/>
          <w:b/>
          <w:sz w:val="28"/>
          <w:szCs w:val="28"/>
        </w:rPr>
        <w:t>Рузалина</w:t>
      </w:r>
      <w:proofErr w:type="spellEnd"/>
      <w:r>
        <w:rPr>
          <w:rFonts w:ascii="Book Antiqua" w:hAnsi="Book Antiqua" w:cs="Times New Roman"/>
          <w:b/>
          <w:sz w:val="28"/>
          <w:szCs w:val="28"/>
        </w:rPr>
        <w:t xml:space="preserve">, Гимранова Малика, Гимранова </w:t>
      </w:r>
      <w:proofErr w:type="spellStart"/>
      <w:r>
        <w:rPr>
          <w:rFonts w:ascii="Book Antiqua" w:hAnsi="Book Antiqua" w:cs="Times New Roman"/>
          <w:b/>
          <w:sz w:val="28"/>
          <w:szCs w:val="28"/>
        </w:rPr>
        <w:t>Камалия</w:t>
      </w:r>
      <w:proofErr w:type="spellEnd"/>
      <w:r>
        <w:rPr>
          <w:rFonts w:ascii="Book Antiqua" w:hAnsi="Book Antiqua" w:cs="Times New Roman"/>
          <w:b/>
          <w:sz w:val="28"/>
          <w:szCs w:val="28"/>
        </w:rPr>
        <w:t xml:space="preserve">,   </w:t>
      </w:r>
      <w:proofErr w:type="spellStart"/>
      <w:r>
        <w:rPr>
          <w:rFonts w:ascii="Book Antiqua" w:hAnsi="Book Antiqua" w:cs="Times New Roman"/>
          <w:b/>
          <w:sz w:val="28"/>
          <w:szCs w:val="28"/>
        </w:rPr>
        <w:t>Гарифуллина</w:t>
      </w:r>
      <w:proofErr w:type="spellEnd"/>
      <w:r>
        <w:rPr>
          <w:rFonts w:ascii="Book Antiqua" w:hAnsi="Book Antiqua" w:cs="Times New Roman"/>
          <w:b/>
          <w:sz w:val="28"/>
          <w:szCs w:val="28"/>
        </w:rPr>
        <w:t xml:space="preserve"> Арина, Петрова Полина, </w:t>
      </w:r>
      <w:proofErr w:type="spellStart"/>
      <w:r>
        <w:rPr>
          <w:rFonts w:ascii="Book Antiqua" w:hAnsi="Book Antiqua" w:cs="Times New Roman"/>
          <w:b/>
          <w:sz w:val="28"/>
          <w:szCs w:val="28"/>
        </w:rPr>
        <w:t>Сабитова</w:t>
      </w:r>
      <w:proofErr w:type="spellEnd"/>
      <w:r>
        <w:rPr>
          <w:rFonts w:ascii="Book Antiqua" w:hAnsi="Book Antiqua" w:cs="Times New Roman"/>
          <w:b/>
          <w:sz w:val="28"/>
          <w:szCs w:val="28"/>
        </w:rPr>
        <w:t xml:space="preserve"> Амалия, Соболева Настя, </w:t>
      </w:r>
      <w:proofErr w:type="spellStart"/>
      <w:r>
        <w:rPr>
          <w:rFonts w:ascii="Book Antiqua" w:hAnsi="Book Antiqua" w:cs="Times New Roman"/>
          <w:b/>
          <w:sz w:val="28"/>
          <w:szCs w:val="28"/>
        </w:rPr>
        <w:t>Халиуллин</w:t>
      </w:r>
      <w:proofErr w:type="spellEnd"/>
      <w:r>
        <w:rPr>
          <w:rFonts w:ascii="Book Antiqua" w:hAnsi="Book Antiqua" w:cs="Times New Roman"/>
          <w:b/>
          <w:sz w:val="28"/>
          <w:szCs w:val="28"/>
        </w:rPr>
        <w:t xml:space="preserve"> </w:t>
      </w:r>
      <w:proofErr w:type="spellStart"/>
      <w:r>
        <w:rPr>
          <w:rFonts w:ascii="Book Antiqua" w:hAnsi="Book Antiqua" w:cs="Times New Roman"/>
          <w:b/>
          <w:sz w:val="28"/>
          <w:szCs w:val="28"/>
        </w:rPr>
        <w:t>Камиль</w:t>
      </w:r>
      <w:proofErr w:type="spellEnd"/>
      <w:r>
        <w:rPr>
          <w:rFonts w:ascii="Book Antiqua" w:hAnsi="Book Antiqua" w:cs="Times New Roman"/>
          <w:b/>
          <w:sz w:val="28"/>
          <w:szCs w:val="28"/>
        </w:rPr>
        <w:t>, Шакирова</w:t>
      </w:r>
      <w:r w:rsidRPr="00D86D4D">
        <w:rPr>
          <w:rFonts w:ascii="Book Antiqua" w:hAnsi="Book Antiqua" w:cs="Times New Roman"/>
          <w:b/>
          <w:sz w:val="28"/>
          <w:szCs w:val="28"/>
        </w:rPr>
        <w:t xml:space="preserve"> </w:t>
      </w:r>
      <w:proofErr w:type="spellStart"/>
      <w:r>
        <w:rPr>
          <w:rFonts w:ascii="Book Antiqua" w:hAnsi="Book Antiqua" w:cs="Times New Roman"/>
          <w:b/>
          <w:sz w:val="28"/>
          <w:szCs w:val="28"/>
        </w:rPr>
        <w:t>Амелия</w:t>
      </w:r>
      <w:proofErr w:type="spellEnd"/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  <w:sz w:val="28"/>
          <w:szCs w:val="28"/>
        </w:rPr>
      </w:pP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  <w:sz w:val="28"/>
          <w:szCs w:val="28"/>
        </w:rPr>
      </w:pPr>
      <w:r>
        <w:rPr>
          <w:rFonts w:ascii="Book Antiqua" w:hAnsi="Book Antiqua"/>
          <w:b/>
          <w:color w:val="404040"/>
          <w:sz w:val="28"/>
          <w:szCs w:val="28"/>
        </w:rPr>
        <w:t>руководитель Глазкова Алина Александровна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</w:rPr>
      </w:pP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</w:rPr>
      </w:pPr>
      <w:r w:rsidRPr="00A17BD7">
        <w:rPr>
          <w:rFonts w:ascii="Book Antiqua" w:hAnsi="Book Antiqua"/>
          <w:color w:val="404040"/>
        </w:rPr>
        <w:t xml:space="preserve">за </w:t>
      </w:r>
      <w:r>
        <w:rPr>
          <w:rFonts w:ascii="Book Antiqua" w:hAnsi="Book Antiqua"/>
          <w:color w:val="404040"/>
        </w:rPr>
        <w:t xml:space="preserve">верность искусству и активное участие в проекте </w:t>
      </w:r>
    </w:p>
    <w:p w:rsidR="00470351" w:rsidRPr="00AD0247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  <w:sz w:val="56"/>
          <w:szCs w:val="56"/>
        </w:rPr>
      </w:pPr>
      <w:r w:rsidRPr="00AD0247">
        <w:rPr>
          <w:rFonts w:ascii="Book Antiqua" w:hAnsi="Book Antiqua"/>
          <w:color w:val="404040"/>
          <w:sz w:val="56"/>
          <w:szCs w:val="56"/>
        </w:rPr>
        <w:t xml:space="preserve"> </w:t>
      </w:r>
      <w:r w:rsidRPr="00162856">
        <w:rPr>
          <w:rFonts w:ascii="Book Antiqua" w:hAnsi="Book Antiqua"/>
          <w:color w:val="404040"/>
          <w:sz w:val="48"/>
          <w:szCs w:val="48"/>
        </w:rPr>
        <w:t>«Праздник новогоднего непослушания</w:t>
      </w:r>
      <w:r w:rsidRPr="00AD0247">
        <w:rPr>
          <w:rFonts w:ascii="Book Antiqua" w:hAnsi="Book Antiqua"/>
          <w:color w:val="404040"/>
          <w:sz w:val="56"/>
          <w:szCs w:val="56"/>
        </w:rPr>
        <w:t xml:space="preserve">» </w:t>
      </w:r>
    </w:p>
    <w:p w:rsidR="00470351" w:rsidRPr="00AD0247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  <w:sz w:val="28"/>
          <w:szCs w:val="28"/>
        </w:rPr>
      </w:pPr>
      <w:r w:rsidRPr="00AD0247">
        <w:rPr>
          <w:rFonts w:ascii="Book Antiqua" w:hAnsi="Book Antiqua"/>
          <w:color w:val="404040"/>
          <w:sz w:val="28"/>
          <w:szCs w:val="28"/>
        </w:rPr>
        <w:t>Государственного оркестра народных инструментов Республики Татарстан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  <w:r>
        <w:rPr>
          <w:rFonts w:ascii="Book Antiqua" w:hAnsi="Book Antiqua"/>
          <w:i/>
          <w:color w:val="404040"/>
          <w:sz w:val="48"/>
          <w:szCs w:val="48"/>
        </w:rPr>
        <w:t>ЗВОНЧЕ!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  <w:r>
        <w:rPr>
          <w:rFonts w:ascii="Book Antiqua" w:hAnsi="Book Antiqua"/>
          <w:i/>
          <w:color w:val="404040"/>
          <w:sz w:val="48"/>
          <w:szCs w:val="48"/>
        </w:rPr>
        <w:t>ЯРЧЕ!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  <w:r>
        <w:rPr>
          <w:rFonts w:ascii="Book Antiqua" w:hAnsi="Book Antiqua"/>
          <w:i/>
          <w:color w:val="404040"/>
          <w:sz w:val="48"/>
          <w:szCs w:val="48"/>
        </w:rPr>
        <w:t>ВЕСЕЛЕЕ!</w:t>
      </w:r>
    </w:p>
    <w:p w:rsidR="00470351" w:rsidRDefault="00470351" w:rsidP="00470351">
      <w:pPr>
        <w:rPr>
          <w:rFonts w:ascii="Book Antiqua" w:hAnsi="Book Antiqua" w:cs="Times New Roman"/>
          <w:b/>
        </w:rPr>
      </w:pPr>
    </w:p>
    <w:p w:rsidR="00470351" w:rsidRDefault="00470351" w:rsidP="00470351">
      <w:pPr>
        <w:rPr>
          <w:rFonts w:ascii="Book Antiqua" w:hAnsi="Book Antiqua" w:cs="Times New Roman"/>
          <w:b/>
        </w:rPr>
      </w:pPr>
    </w:p>
    <w:p w:rsidR="00470351" w:rsidRDefault="00470351" w:rsidP="00470351">
      <w:pPr>
        <w:rPr>
          <w:rFonts w:ascii="Book Antiqua" w:hAnsi="Book Antiqua" w:cs="Times New Roman"/>
          <w:b/>
        </w:rPr>
      </w:pPr>
    </w:p>
    <w:p w:rsidR="00470351" w:rsidRPr="009F02BF" w:rsidRDefault="00470351" w:rsidP="00470351">
      <w:pPr>
        <w:rPr>
          <w:rFonts w:ascii="Book Antiqua" w:hAnsi="Book Antiqua" w:cs="Times New Roman"/>
          <w:b/>
        </w:rPr>
      </w:pPr>
    </w:p>
    <w:p w:rsidR="00470351" w:rsidRPr="009F02BF" w:rsidRDefault="00470351" w:rsidP="00470351">
      <w:pPr>
        <w:rPr>
          <w:rFonts w:ascii="Book Antiqua" w:hAnsi="Book Antiqua" w:cs="Times New Roman"/>
          <w:b/>
        </w:rPr>
      </w:pPr>
      <w:r w:rsidRPr="009F02BF">
        <w:rPr>
          <w:rFonts w:ascii="Book Antiqua" w:hAnsi="Book Antiqua" w:cs="Times New Roman"/>
          <w:b/>
        </w:rPr>
        <w:t xml:space="preserve">Директор  Татарской  государственной  филармонии  им. Г. Тукая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F02BF">
        <w:rPr>
          <w:rFonts w:ascii="Book Antiqua" w:hAnsi="Book Antiqua" w:cs="Times New Roman"/>
          <w:b/>
        </w:rPr>
        <w:t>Нуруллин</w:t>
      </w:r>
      <w:proofErr w:type="spellEnd"/>
      <w:r w:rsidRPr="009F02BF">
        <w:rPr>
          <w:rFonts w:ascii="Book Antiqua" w:hAnsi="Book Antiqua" w:cs="Times New Roman"/>
          <w:b/>
        </w:rPr>
        <w:t xml:space="preserve">  К.Н.       </w:t>
      </w:r>
    </w:p>
    <w:p w:rsidR="00470351" w:rsidRPr="009F02BF" w:rsidRDefault="00470351" w:rsidP="00470351">
      <w:pPr>
        <w:jc w:val="both"/>
        <w:rPr>
          <w:rFonts w:ascii="Book Antiqua" w:hAnsi="Book Antiqua" w:cs="Times New Roman"/>
          <w:b/>
        </w:rPr>
      </w:pPr>
    </w:p>
    <w:p w:rsidR="00470351" w:rsidRPr="009F02BF" w:rsidRDefault="00470351" w:rsidP="00470351">
      <w:pPr>
        <w:jc w:val="both"/>
        <w:rPr>
          <w:rFonts w:ascii="Book Antiqua" w:hAnsi="Book Antiqua" w:cs="Times New Roman"/>
          <w:b/>
        </w:rPr>
      </w:pPr>
      <w:r w:rsidRPr="009F02BF">
        <w:rPr>
          <w:rFonts w:ascii="Book Antiqua" w:hAnsi="Book Antiqua" w:cs="Times New Roman"/>
          <w:b/>
        </w:rPr>
        <w:t xml:space="preserve">Художественный  руководитель  Государственного  оркестра  народных  инструментов  РТ,  лауреат Государственной премии РТ  им. Г. Тукая, народный  артист  России, профессор                                                                         </w:t>
      </w:r>
    </w:p>
    <w:p w:rsidR="00470351" w:rsidRPr="009F02BF" w:rsidRDefault="00470351" w:rsidP="00470351">
      <w:pPr>
        <w:jc w:val="both"/>
        <w:rPr>
          <w:rFonts w:ascii="Book Antiqua" w:hAnsi="Book Antiqua" w:cs="Times New Roman"/>
          <w:b/>
        </w:rPr>
      </w:pPr>
      <w:proofErr w:type="spellStart"/>
      <w:r w:rsidRPr="009F02BF">
        <w:rPr>
          <w:rFonts w:ascii="Book Antiqua" w:hAnsi="Book Antiqua" w:cs="Times New Roman"/>
          <w:b/>
        </w:rPr>
        <w:t>Шутиков</w:t>
      </w:r>
      <w:proofErr w:type="spellEnd"/>
      <w:r w:rsidRPr="009F02BF">
        <w:rPr>
          <w:rFonts w:ascii="Book Antiqua" w:hAnsi="Book Antiqua" w:cs="Times New Roman"/>
          <w:b/>
        </w:rPr>
        <w:t xml:space="preserve">  А.И. </w:t>
      </w:r>
    </w:p>
    <w:p w:rsidR="00470351" w:rsidRPr="009F02BF" w:rsidRDefault="00470351" w:rsidP="00470351">
      <w:pPr>
        <w:pStyle w:val="ab"/>
        <w:shd w:val="clear" w:color="auto" w:fill="FFFFFF"/>
        <w:spacing w:before="24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</w:p>
    <w:p w:rsidR="00470351" w:rsidRPr="009F02BF" w:rsidRDefault="00470351" w:rsidP="00470351">
      <w:pPr>
        <w:rPr>
          <w:rFonts w:ascii="Book Antiqua" w:hAnsi="Book Antiqua" w:cs="Times New Roman"/>
          <w:b/>
        </w:rPr>
      </w:pPr>
    </w:p>
    <w:p w:rsidR="00470351" w:rsidRPr="009F02BF" w:rsidRDefault="00470351" w:rsidP="00470351">
      <w:pPr>
        <w:pStyle w:val="ab"/>
        <w:shd w:val="clear" w:color="auto" w:fill="FFFFFF"/>
        <w:spacing w:before="24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  <w:r>
        <w:rPr>
          <w:rFonts w:ascii="Book Antiqua" w:hAnsi="Book Antiqua"/>
          <w:b/>
          <w:color w:val="404040"/>
        </w:rPr>
        <w:t>Казань - 2020</w:t>
      </w: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 w:line="292" w:lineRule="atLeast"/>
        <w:jc w:val="center"/>
        <w:textAlignment w:val="baseline"/>
        <w:rPr>
          <w:rFonts w:ascii="Book Antiqua" w:hAnsi="Book Antiqua"/>
          <w:color w:val="000000"/>
          <w:sz w:val="28"/>
          <w:szCs w:val="28"/>
        </w:rPr>
      </w:pPr>
    </w:p>
    <w:p w:rsidR="00470351" w:rsidRPr="00374BC9" w:rsidRDefault="00470351" w:rsidP="00470351">
      <w:pPr>
        <w:rPr>
          <w:rFonts w:ascii="Book Antiqua" w:hAnsi="Book Antiqua" w:cs="Times New Roman"/>
          <w:b/>
        </w:rPr>
      </w:pPr>
    </w:p>
    <w:p w:rsidR="00470351" w:rsidRPr="00374BC9" w:rsidRDefault="00470351" w:rsidP="00470351">
      <w:pPr>
        <w:rPr>
          <w:rFonts w:ascii="Book Antiqua" w:hAnsi="Book Antiqua" w:cs="Times New Roman"/>
          <w:b/>
        </w:rPr>
      </w:pPr>
    </w:p>
    <w:p w:rsidR="00470351" w:rsidRPr="00374BC9" w:rsidRDefault="00470351" w:rsidP="00470351">
      <w:pPr>
        <w:rPr>
          <w:rFonts w:ascii="Book Antiqua" w:hAnsi="Book Antiqua" w:cs="Times New Roman"/>
          <w:b/>
        </w:rPr>
      </w:pP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 w:rsidRPr="00374BC9">
        <w:rPr>
          <w:rFonts w:ascii="Book Antiqua" w:hAnsi="Book Antiqua"/>
          <w:b/>
          <w:color w:val="404040"/>
        </w:rPr>
        <w:lastRenderedPageBreak/>
        <w:t>Министерство культуры Республики Татарстан</w:t>
      </w: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 w:rsidRPr="00374BC9">
        <w:rPr>
          <w:rFonts w:ascii="Book Antiqua" w:hAnsi="Book Antiqua"/>
          <w:b/>
          <w:color w:val="404040"/>
        </w:rPr>
        <w:t>Татарская государственная филармония им. Г. Тукая</w:t>
      </w: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96"/>
          <w:szCs w:val="96"/>
        </w:rPr>
      </w:pPr>
      <w:r w:rsidRPr="00374BC9">
        <w:rPr>
          <w:rFonts w:ascii="Book Antiqua" w:hAnsi="Book Antiqua"/>
          <w:i/>
          <w:color w:val="404040"/>
          <w:sz w:val="96"/>
          <w:szCs w:val="96"/>
        </w:rPr>
        <w:t>Благодарность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>
        <w:rPr>
          <w:rFonts w:ascii="Book Antiqua" w:hAnsi="Book Antiqua"/>
          <w:b/>
          <w:color w:val="404040"/>
        </w:rPr>
        <w:t>Образцовому детскому коллективу,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>
        <w:rPr>
          <w:rFonts w:ascii="Book Antiqua" w:hAnsi="Book Antiqua"/>
          <w:b/>
          <w:color w:val="404040"/>
        </w:rPr>
        <w:t>лауреату международных конкурсов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>
        <w:rPr>
          <w:rFonts w:ascii="Book Antiqua" w:hAnsi="Book Antiqua"/>
          <w:b/>
          <w:color w:val="404040"/>
        </w:rPr>
        <w:t>шоу-группе «Недетское время»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</w:rPr>
      </w:pPr>
      <w:r>
        <w:rPr>
          <w:rFonts w:ascii="Book Antiqua" w:hAnsi="Book Antiqua"/>
          <w:b/>
          <w:color w:val="404040"/>
        </w:rPr>
        <w:t>в составе:</w:t>
      </w:r>
    </w:p>
    <w:p w:rsidR="00470351" w:rsidRDefault="00470351" w:rsidP="00470351">
      <w:pPr>
        <w:jc w:val="center"/>
        <w:rPr>
          <w:rFonts w:ascii="Book Antiqua" w:hAnsi="Book Antiqua" w:cs="Times New Roman"/>
          <w:b/>
          <w:sz w:val="28"/>
          <w:szCs w:val="28"/>
        </w:rPr>
      </w:pPr>
      <w:r>
        <w:rPr>
          <w:rFonts w:ascii="Book Antiqua" w:hAnsi="Book Antiqua" w:cs="Times New Roman"/>
          <w:b/>
          <w:sz w:val="28"/>
          <w:szCs w:val="28"/>
        </w:rPr>
        <w:t xml:space="preserve">Каюмова Алина, Кручинина Дарьяна, Ступина Мария,                </w:t>
      </w:r>
      <w:proofErr w:type="spellStart"/>
      <w:r>
        <w:rPr>
          <w:rFonts w:ascii="Book Antiqua" w:hAnsi="Book Antiqua" w:cs="Times New Roman"/>
          <w:b/>
          <w:sz w:val="28"/>
          <w:szCs w:val="28"/>
        </w:rPr>
        <w:t>Шигабутдинова</w:t>
      </w:r>
      <w:proofErr w:type="spellEnd"/>
      <w:r>
        <w:rPr>
          <w:rFonts w:ascii="Book Antiqua" w:hAnsi="Book Antiqua" w:cs="Times New Roman"/>
          <w:b/>
          <w:sz w:val="28"/>
          <w:szCs w:val="28"/>
        </w:rPr>
        <w:t xml:space="preserve"> Афина 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  <w:sz w:val="28"/>
          <w:szCs w:val="28"/>
        </w:rPr>
      </w:pP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color w:val="404040"/>
          <w:sz w:val="28"/>
          <w:szCs w:val="28"/>
        </w:rPr>
      </w:pPr>
      <w:r>
        <w:rPr>
          <w:rFonts w:ascii="Book Antiqua" w:hAnsi="Book Antiqua"/>
          <w:b/>
          <w:color w:val="404040"/>
          <w:sz w:val="28"/>
          <w:szCs w:val="28"/>
        </w:rPr>
        <w:t>руководитель Глазкова Алина Александровна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</w:rPr>
      </w:pP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</w:rPr>
      </w:pPr>
      <w:r w:rsidRPr="00A17BD7">
        <w:rPr>
          <w:rFonts w:ascii="Book Antiqua" w:hAnsi="Book Antiqua"/>
          <w:color w:val="404040"/>
        </w:rPr>
        <w:t xml:space="preserve">за </w:t>
      </w:r>
      <w:r>
        <w:rPr>
          <w:rFonts w:ascii="Book Antiqua" w:hAnsi="Book Antiqua"/>
          <w:color w:val="404040"/>
        </w:rPr>
        <w:t xml:space="preserve">верность искусству и активное </w:t>
      </w:r>
      <w:r w:rsidRPr="00A17BD7">
        <w:rPr>
          <w:rFonts w:ascii="Book Antiqua" w:hAnsi="Book Antiqua"/>
          <w:color w:val="404040"/>
        </w:rPr>
        <w:t xml:space="preserve">участие </w:t>
      </w:r>
      <w:r>
        <w:rPr>
          <w:rFonts w:ascii="Book Antiqua" w:hAnsi="Book Antiqua"/>
          <w:color w:val="404040"/>
        </w:rPr>
        <w:t xml:space="preserve">в шоу-проекте </w:t>
      </w:r>
    </w:p>
    <w:p w:rsidR="00470351" w:rsidRPr="00AD0247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  <w:sz w:val="56"/>
          <w:szCs w:val="56"/>
        </w:rPr>
      </w:pPr>
      <w:r w:rsidRPr="00AD0247">
        <w:rPr>
          <w:rFonts w:ascii="Book Antiqua" w:hAnsi="Book Antiqua"/>
          <w:color w:val="404040"/>
          <w:sz w:val="56"/>
          <w:szCs w:val="56"/>
        </w:rPr>
        <w:t xml:space="preserve"> </w:t>
      </w:r>
      <w:r w:rsidRPr="00162856">
        <w:rPr>
          <w:rFonts w:ascii="Book Antiqua" w:hAnsi="Book Antiqua"/>
          <w:color w:val="404040"/>
          <w:sz w:val="48"/>
          <w:szCs w:val="48"/>
        </w:rPr>
        <w:t>«Праздник новогоднего непослушания</w:t>
      </w:r>
      <w:r w:rsidRPr="00AD0247">
        <w:rPr>
          <w:rFonts w:ascii="Book Antiqua" w:hAnsi="Book Antiqua"/>
          <w:color w:val="404040"/>
          <w:sz w:val="56"/>
          <w:szCs w:val="56"/>
        </w:rPr>
        <w:t xml:space="preserve">» </w:t>
      </w:r>
    </w:p>
    <w:p w:rsidR="00470351" w:rsidRPr="00AD0247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color w:val="404040"/>
          <w:sz w:val="28"/>
          <w:szCs w:val="28"/>
        </w:rPr>
      </w:pPr>
      <w:r w:rsidRPr="00AD0247">
        <w:rPr>
          <w:rFonts w:ascii="Book Antiqua" w:hAnsi="Book Antiqua"/>
          <w:color w:val="404040"/>
          <w:sz w:val="28"/>
          <w:szCs w:val="28"/>
        </w:rPr>
        <w:t>Государственного оркестра народных инструментов Республики Татарстан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  <w:r>
        <w:rPr>
          <w:rFonts w:ascii="Book Antiqua" w:hAnsi="Book Antiqua"/>
          <w:i/>
          <w:color w:val="404040"/>
          <w:sz w:val="48"/>
          <w:szCs w:val="48"/>
        </w:rPr>
        <w:t>ЗВОНЧЕ!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  <w:r>
        <w:rPr>
          <w:rFonts w:ascii="Book Antiqua" w:hAnsi="Book Antiqua"/>
          <w:i/>
          <w:color w:val="404040"/>
          <w:sz w:val="48"/>
          <w:szCs w:val="48"/>
        </w:rPr>
        <w:t>ЯРЧЕ!</w:t>
      </w:r>
    </w:p>
    <w:p w:rsidR="00470351" w:rsidRDefault="00470351" w:rsidP="00470351">
      <w:pPr>
        <w:pStyle w:val="ab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Book Antiqua" w:hAnsi="Book Antiqua"/>
          <w:i/>
          <w:color w:val="404040"/>
          <w:sz w:val="48"/>
          <w:szCs w:val="48"/>
        </w:rPr>
      </w:pPr>
      <w:r>
        <w:rPr>
          <w:rFonts w:ascii="Book Antiqua" w:hAnsi="Book Antiqua"/>
          <w:i/>
          <w:color w:val="404040"/>
          <w:sz w:val="48"/>
          <w:szCs w:val="48"/>
        </w:rPr>
        <w:t>ВЕСЕЛЕЕ!</w:t>
      </w:r>
    </w:p>
    <w:p w:rsidR="00470351" w:rsidRDefault="00470351" w:rsidP="00470351">
      <w:pPr>
        <w:rPr>
          <w:rFonts w:ascii="Book Antiqua" w:hAnsi="Book Antiqua" w:cs="Times New Roman"/>
          <w:b/>
        </w:rPr>
      </w:pPr>
    </w:p>
    <w:p w:rsidR="00470351" w:rsidRDefault="00470351" w:rsidP="00470351">
      <w:pPr>
        <w:rPr>
          <w:rFonts w:ascii="Book Antiqua" w:hAnsi="Book Antiqua" w:cs="Times New Roman"/>
          <w:b/>
        </w:rPr>
      </w:pPr>
    </w:p>
    <w:p w:rsidR="00470351" w:rsidRDefault="00470351" w:rsidP="00470351">
      <w:pPr>
        <w:rPr>
          <w:rFonts w:ascii="Book Antiqua" w:hAnsi="Book Antiqua" w:cs="Times New Roman"/>
          <w:b/>
        </w:rPr>
      </w:pPr>
    </w:p>
    <w:p w:rsidR="00470351" w:rsidRPr="009F02BF" w:rsidRDefault="00470351" w:rsidP="00470351">
      <w:pPr>
        <w:rPr>
          <w:rFonts w:ascii="Book Antiqua" w:hAnsi="Book Antiqua" w:cs="Times New Roman"/>
          <w:b/>
        </w:rPr>
      </w:pPr>
    </w:p>
    <w:p w:rsidR="00470351" w:rsidRPr="009F02BF" w:rsidRDefault="00470351" w:rsidP="00470351">
      <w:pPr>
        <w:rPr>
          <w:rFonts w:ascii="Book Antiqua" w:hAnsi="Book Antiqua" w:cs="Times New Roman"/>
          <w:b/>
        </w:rPr>
      </w:pPr>
      <w:r w:rsidRPr="009F02BF">
        <w:rPr>
          <w:rFonts w:ascii="Book Antiqua" w:hAnsi="Book Antiqua" w:cs="Times New Roman"/>
          <w:b/>
        </w:rPr>
        <w:t xml:space="preserve">Директор  Татарской  государственной  филармонии  им. Г. Тукая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F02BF">
        <w:rPr>
          <w:rFonts w:ascii="Book Antiqua" w:hAnsi="Book Antiqua" w:cs="Times New Roman"/>
          <w:b/>
        </w:rPr>
        <w:t>Нуруллин</w:t>
      </w:r>
      <w:proofErr w:type="spellEnd"/>
      <w:r w:rsidRPr="009F02BF">
        <w:rPr>
          <w:rFonts w:ascii="Book Antiqua" w:hAnsi="Book Antiqua" w:cs="Times New Roman"/>
          <w:b/>
        </w:rPr>
        <w:t xml:space="preserve">  К.Н.       </w:t>
      </w:r>
    </w:p>
    <w:p w:rsidR="00470351" w:rsidRPr="009F02BF" w:rsidRDefault="00470351" w:rsidP="00470351">
      <w:pPr>
        <w:jc w:val="both"/>
        <w:rPr>
          <w:rFonts w:ascii="Book Antiqua" w:hAnsi="Book Antiqua" w:cs="Times New Roman"/>
          <w:b/>
        </w:rPr>
      </w:pPr>
    </w:p>
    <w:p w:rsidR="00470351" w:rsidRPr="009F02BF" w:rsidRDefault="00470351" w:rsidP="00470351">
      <w:pPr>
        <w:jc w:val="both"/>
        <w:rPr>
          <w:rFonts w:ascii="Book Antiqua" w:hAnsi="Book Antiqua" w:cs="Times New Roman"/>
          <w:b/>
        </w:rPr>
      </w:pPr>
      <w:r w:rsidRPr="009F02BF">
        <w:rPr>
          <w:rFonts w:ascii="Book Antiqua" w:hAnsi="Book Antiqua" w:cs="Times New Roman"/>
          <w:b/>
        </w:rPr>
        <w:t xml:space="preserve">Художественный  руководитель  Государственного  оркестра  народных  инструментов  РТ,  лауреат Государственной премии РТ  им. Г. Тукая, народный  артист  России, профессор                                                                         </w:t>
      </w:r>
    </w:p>
    <w:p w:rsidR="00470351" w:rsidRPr="009F02BF" w:rsidRDefault="00470351" w:rsidP="00470351">
      <w:pPr>
        <w:jc w:val="both"/>
        <w:rPr>
          <w:rFonts w:ascii="Book Antiqua" w:hAnsi="Book Antiqua" w:cs="Times New Roman"/>
          <w:b/>
        </w:rPr>
      </w:pPr>
      <w:proofErr w:type="spellStart"/>
      <w:r w:rsidRPr="009F02BF">
        <w:rPr>
          <w:rFonts w:ascii="Book Antiqua" w:hAnsi="Book Antiqua" w:cs="Times New Roman"/>
          <w:b/>
        </w:rPr>
        <w:t>Шутиков</w:t>
      </w:r>
      <w:proofErr w:type="spellEnd"/>
      <w:r w:rsidRPr="009F02BF">
        <w:rPr>
          <w:rFonts w:ascii="Book Antiqua" w:hAnsi="Book Antiqua" w:cs="Times New Roman"/>
          <w:b/>
        </w:rPr>
        <w:t xml:space="preserve">  А.И. </w:t>
      </w:r>
    </w:p>
    <w:p w:rsidR="00470351" w:rsidRPr="009F02BF" w:rsidRDefault="00470351" w:rsidP="00470351">
      <w:pPr>
        <w:pStyle w:val="ab"/>
        <w:shd w:val="clear" w:color="auto" w:fill="FFFFFF"/>
        <w:spacing w:before="24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</w:p>
    <w:p w:rsidR="00470351" w:rsidRPr="009F02BF" w:rsidRDefault="00470351" w:rsidP="00470351">
      <w:pPr>
        <w:rPr>
          <w:rFonts w:ascii="Book Antiqua" w:hAnsi="Book Antiqua" w:cs="Times New Roman"/>
          <w:b/>
        </w:rPr>
      </w:pPr>
    </w:p>
    <w:p w:rsidR="00470351" w:rsidRPr="009F02BF" w:rsidRDefault="00470351" w:rsidP="00470351">
      <w:pPr>
        <w:pStyle w:val="ab"/>
        <w:shd w:val="clear" w:color="auto" w:fill="FFFFFF"/>
        <w:spacing w:before="240" w:beforeAutospacing="0" w:after="0" w:afterAutospacing="0" w:line="421" w:lineRule="atLeast"/>
        <w:jc w:val="center"/>
        <w:textAlignment w:val="baseline"/>
        <w:rPr>
          <w:rFonts w:ascii="Book Antiqua" w:hAnsi="Book Antiqua"/>
          <w:b/>
          <w:color w:val="404040"/>
        </w:rPr>
      </w:pPr>
      <w:r>
        <w:rPr>
          <w:rFonts w:ascii="Book Antiqua" w:hAnsi="Book Antiqua"/>
          <w:b/>
          <w:color w:val="404040"/>
        </w:rPr>
        <w:t>Казань - 2020</w:t>
      </w:r>
    </w:p>
    <w:p w:rsidR="00470351" w:rsidRPr="00374BC9" w:rsidRDefault="00470351" w:rsidP="00470351">
      <w:pPr>
        <w:pStyle w:val="ab"/>
        <w:shd w:val="clear" w:color="auto" w:fill="FFFFFF"/>
        <w:spacing w:before="0" w:beforeAutospacing="0" w:after="0" w:afterAutospacing="0" w:line="292" w:lineRule="atLeast"/>
        <w:jc w:val="center"/>
        <w:textAlignment w:val="baseline"/>
        <w:rPr>
          <w:rFonts w:ascii="Book Antiqua" w:hAnsi="Book Antiqua"/>
          <w:color w:val="000000"/>
          <w:sz w:val="28"/>
          <w:szCs w:val="28"/>
        </w:rPr>
      </w:pPr>
    </w:p>
    <w:p w:rsidR="00470351" w:rsidRPr="00374BC9" w:rsidRDefault="00470351" w:rsidP="00470351">
      <w:pPr>
        <w:rPr>
          <w:rFonts w:ascii="Book Antiqua" w:hAnsi="Book Antiqua" w:cs="Times New Roman"/>
          <w:b/>
        </w:rPr>
      </w:pPr>
    </w:p>
    <w:p w:rsidR="00470351" w:rsidRPr="00374BC9" w:rsidRDefault="00470351" w:rsidP="00470351">
      <w:pPr>
        <w:rPr>
          <w:rFonts w:ascii="Book Antiqua" w:hAnsi="Book Antiqua" w:cs="Times New Roman"/>
          <w:b/>
        </w:rPr>
      </w:pPr>
    </w:p>
    <w:p w:rsidR="00374BC9" w:rsidRPr="00374BC9" w:rsidRDefault="00374BC9">
      <w:pPr>
        <w:rPr>
          <w:rFonts w:ascii="Book Antiqua" w:hAnsi="Book Antiqua" w:cs="Times New Roman"/>
          <w:b/>
        </w:rPr>
      </w:pPr>
    </w:p>
    <w:sectPr w:rsidR="00374BC9" w:rsidRPr="00374BC9" w:rsidSect="009D500C">
      <w:pgSz w:w="11906" w:h="16838"/>
      <w:pgMar w:top="720" w:right="720" w:bottom="720" w:left="720" w:header="720" w:footer="720" w:gutter="0"/>
      <w:cols w:space="720"/>
      <w:docGrid w:linePitch="326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stylePaneFormatFilter w:val="0000"/>
  <w:defaultTabStop w:val="709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712CA"/>
    <w:rsid w:val="00046ED0"/>
    <w:rsid w:val="00162856"/>
    <w:rsid w:val="001703C7"/>
    <w:rsid w:val="002A5889"/>
    <w:rsid w:val="002B5278"/>
    <w:rsid w:val="00374BC9"/>
    <w:rsid w:val="004317FC"/>
    <w:rsid w:val="00470351"/>
    <w:rsid w:val="0047501B"/>
    <w:rsid w:val="004F36BE"/>
    <w:rsid w:val="005712CA"/>
    <w:rsid w:val="006900D4"/>
    <w:rsid w:val="006A3CF1"/>
    <w:rsid w:val="007103FF"/>
    <w:rsid w:val="007D1495"/>
    <w:rsid w:val="00860DE3"/>
    <w:rsid w:val="00924CE3"/>
    <w:rsid w:val="009B0BAA"/>
    <w:rsid w:val="009C70B3"/>
    <w:rsid w:val="009C7A65"/>
    <w:rsid w:val="009D500C"/>
    <w:rsid w:val="009D7268"/>
    <w:rsid w:val="009E353E"/>
    <w:rsid w:val="009F02BF"/>
    <w:rsid w:val="00B36153"/>
    <w:rsid w:val="00B4405D"/>
    <w:rsid w:val="00D068A1"/>
    <w:rsid w:val="00D079AA"/>
    <w:rsid w:val="00D31AB9"/>
    <w:rsid w:val="00DD7528"/>
    <w:rsid w:val="00E86B9F"/>
    <w:rsid w:val="00F832AF"/>
    <w:rsid w:val="00F95527"/>
    <w:rsid w:val="00FF6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7FC"/>
    <w:pPr>
      <w:keepNext/>
      <w:spacing w:before="240" w:after="60"/>
      <w:outlineLvl w:val="1"/>
    </w:pPr>
    <w:rPr>
      <w:rFonts w:ascii="Cambria" w:eastAsia="Times New Roman" w:hAnsi="Cambria" w:cs="Mangal"/>
      <w:b/>
      <w:bCs/>
      <w:i/>
      <w:iCs/>
      <w:sz w:val="28"/>
      <w:szCs w:val="2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7FC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9AA"/>
    <w:pPr>
      <w:keepNext/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paragraph" w:styleId="7">
    <w:name w:val="heading 7"/>
    <w:basedOn w:val="a"/>
    <w:qFormat/>
    <w:pPr>
      <w:spacing w:before="240" w:after="60"/>
      <w:outlineLvl w:val="6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pacing w:before="120" w:after="120"/>
    </w:pPr>
    <w:rPr>
      <w:i/>
    </w:rPr>
  </w:style>
  <w:style w:type="paragraph" w:customStyle="1" w:styleId="1">
    <w:name w:val="Указатель1"/>
    <w:basedOn w:val="a"/>
  </w:style>
  <w:style w:type="paragraph" w:styleId="a8">
    <w:name w:val="Body Text Indent"/>
    <w:basedOn w:val="a"/>
    <w:pPr>
      <w:spacing w:after="120"/>
      <w:ind w:left="283"/>
    </w:pPr>
    <w:rPr>
      <w:rFonts w:ascii="Times New Roman" w:hAnsi="Times New Roman"/>
      <w:sz w:val="20"/>
      <w:lang w:eastAsia="ru-RU"/>
    </w:rPr>
  </w:style>
  <w:style w:type="paragraph" w:customStyle="1" w:styleId="a9">
    <w:name w:val="Содержимое таблицы"/>
    <w:basedOn w:val="a"/>
  </w:style>
  <w:style w:type="character" w:customStyle="1" w:styleId="20">
    <w:name w:val="Заголовок 2 Знак"/>
    <w:basedOn w:val="a0"/>
    <w:link w:val="2"/>
    <w:uiPriority w:val="9"/>
    <w:semiHidden/>
    <w:rsid w:val="004317FC"/>
    <w:rPr>
      <w:rFonts w:ascii="Cambria" w:eastAsia="Times New Roman" w:hAnsi="Cambria" w:cs="Mangal"/>
      <w:b/>
      <w:bCs/>
      <w:i/>
      <w:iCs/>
      <w:color w:val="000000"/>
      <w:kern w:val="1"/>
      <w:sz w:val="28"/>
      <w:szCs w:val="25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4317FC"/>
    <w:rPr>
      <w:rFonts w:ascii="Cambria" w:eastAsia="Times New Roman" w:hAnsi="Cambria" w:cs="Mangal"/>
      <w:b/>
      <w:bCs/>
      <w:color w:val="000000"/>
      <w:kern w:val="1"/>
      <w:sz w:val="26"/>
      <w:szCs w:val="23"/>
      <w:lang w:eastAsia="hi-IN" w:bidi="hi-IN"/>
    </w:rPr>
  </w:style>
  <w:style w:type="character" w:styleId="aa">
    <w:name w:val="Strong"/>
    <w:basedOn w:val="a0"/>
    <w:uiPriority w:val="22"/>
    <w:qFormat/>
    <w:rsid w:val="004317FC"/>
    <w:rPr>
      <w:b/>
      <w:bCs/>
    </w:rPr>
  </w:style>
  <w:style w:type="paragraph" w:styleId="ab">
    <w:name w:val="Normal (Web)"/>
    <w:basedOn w:val="a"/>
    <w:uiPriority w:val="99"/>
    <w:unhideWhenUsed/>
    <w:rsid w:val="004317F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character" w:styleId="ac">
    <w:name w:val="Emphasis"/>
    <w:basedOn w:val="a0"/>
    <w:uiPriority w:val="20"/>
    <w:qFormat/>
    <w:rsid w:val="00B36153"/>
    <w:rPr>
      <w:i/>
      <w:iCs/>
    </w:rPr>
  </w:style>
  <w:style w:type="character" w:customStyle="1" w:styleId="apple-converted-space">
    <w:name w:val="apple-converted-space"/>
    <w:basedOn w:val="a0"/>
    <w:rsid w:val="00B36153"/>
  </w:style>
  <w:style w:type="character" w:customStyle="1" w:styleId="40">
    <w:name w:val="Заголовок 4 Знак"/>
    <w:basedOn w:val="a0"/>
    <w:link w:val="4"/>
    <w:uiPriority w:val="9"/>
    <w:semiHidden/>
    <w:rsid w:val="00D079AA"/>
    <w:rPr>
      <w:rFonts w:ascii="Calibri" w:eastAsia="Times New Roman" w:hAnsi="Calibri" w:cs="Mangal"/>
      <w:b/>
      <w:bCs/>
      <w:color w:val="000000"/>
      <w:kern w:val="1"/>
      <w:sz w:val="28"/>
      <w:szCs w:val="25"/>
      <w:lang w:eastAsia="hi-IN" w:bidi="hi-IN"/>
    </w:rPr>
  </w:style>
  <w:style w:type="paragraph" w:customStyle="1" w:styleId="seoph">
    <w:name w:val="seo_ph"/>
    <w:basedOn w:val="a"/>
    <w:rsid w:val="00D079A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2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ДШИ</cp:lastModifiedBy>
  <cp:revision>2</cp:revision>
  <cp:lastPrinted>2016-11-27T05:18:00Z</cp:lastPrinted>
  <dcterms:created xsi:type="dcterms:W3CDTF">2020-06-08T08:33:00Z</dcterms:created>
  <dcterms:modified xsi:type="dcterms:W3CDTF">2020-06-08T08:33:00Z</dcterms:modified>
</cp:coreProperties>
</file>